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418F" w14:textId="77777777" w:rsidR="00D4044E" w:rsidRDefault="00D4044E" w:rsidP="00D4044E">
      <w:pPr>
        <w:spacing w:line="276" w:lineRule="auto"/>
        <w:rPr>
          <w:rFonts w:ascii="Times New Roman" w:eastAsiaTheme="majorEastAsia" w:hAnsi="Times New Roman" w:cstheme="majorBidi"/>
          <w:color w:val="0F4761" w:themeColor="accent1" w:themeShade="BF"/>
          <w:sz w:val="22"/>
          <w:szCs w:val="22"/>
        </w:rPr>
      </w:pPr>
    </w:p>
    <w:p w14:paraId="74BCE7EF" w14:textId="77777777" w:rsidR="00D4044E" w:rsidRPr="00D30FD6" w:rsidRDefault="00D4044E" w:rsidP="00D4044E">
      <w:pPr>
        <w:keepNext/>
        <w:keepLines/>
        <w:spacing w:before="80" w:line="276" w:lineRule="auto"/>
        <w:outlineLvl w:val="1"/>
        <w:rPr>
          <w:rFonts w:ascii="Times New Roman" w:eastAsiaTheme="majorEastAsia" w:hAnsi="Times New Roman" w:cs="Times New Roman"/>
          <w:sz w:val="22"/>
          <w:szCs w:val="22"/>
        </w:rPr>
      </w:pPr>
      <w:bookmarkStart w:id="0" w:name="_Toc185508368"/>
      <w:r w:rsidRPr="00D30FD6">
        <w:rPr>
          <w:rFonts w:ascii="Times New Roman" w:eastAsiaTheme="majorEastAsia" w:hAnsi="Times New Roman" w:cs="Times New Roman"/>
          <w:sz w:val="22"/>
          <w:szCs w:val="22"/>
        </w:rPr>
        <w:t xml:space="preserve">1.1. </w:t>
      </w:r>
      <w:r>
        <w:rPr>
          <w:rFonts w:ascii="Times New Roman" w:eastAsiaTheme="majorEastAsia" w:hAnsi="Times New Roman" w:cs="Times New Roman"/>
          <w:sz w:val="22"/>
          <w:szCs w:val="22"/>
        </w:rPr>
        <w:t>Obrazac prijave za polaganje posebnog ispita</w:t>
      </w:r>
      <w:bookmarkEnd w:id="0"/>
    </w:p>
    <w:p w14:paraId="0E1AA5A0" w14:textId="77777777" w:rsidR="00D4044E" w:rsidRDefault="00D4044E" w:rsidP="00D4044E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</w:p>
    <w:p w14:paraId="2F50B0E2" w14:textId="77777777" w:rsidR="00D4044E" w:rsidRPr="003023B3" w:rsidRDefault="00D4044E" w:rsidP="00D4044E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HRVATSKA REVIZORSKA KOMORA</w:t>
      </w:r>
    </w:p>
    <w:p w14:paraId="459EAC10" w14:textId="77777777" w:rsidR="00D4044E" w:rsidRPr="003023B3" w:rsidRDefault="00D4044E" w:rsidP="00D4044E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Zagreb, Radnička cesta 52/V</w:t>
      </w:r>
    </w:p>
    <w:p w14:paraId="733BB31B" w14:textId="77777777" w:rsidR="00D4044E" w:rsidRDefault="00D4044E" w:rsidP="00D4044E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2"/>
          <w:szCs w:val="22"/>
          <w:lang w:eastAsia="hr-HR"/>
        </w:rPr>
      </w:pPr>
      <w:r w:rsidRPr="00B36303">
        <w:rPr>
          <w:rFonts w:ascii="Times New Roman" w:eastAsia="Times New Roman" w:hAnsi="Times New Roman" w:cs="Times New Roman"/>
          <w:color w:val="231F20"/>
          <w:sz w:val="22"/>
          <w:szCs w:val="22"/>
          <w:lang w:eastAsia="hr-HR"/>
        </w:rPr>
        <w:t>Temeljem članka 20. Pravilnika o revizorskom ispitu, posebnom ispitu i ispitu osposobljenosti (Narodne novine, broj 107/24), podnosi se: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459"/>
        <w:gridCol w:w="4947"/>
      </w:tblGrid>
      <w:tr w:rsidR="00D4044E" w:rsidRPr="00917EB9" w14:paraId="1E6F8747" w14:textId="77777777" w:rsidTr="002908D8">
        <w:trPr>
          <w:trHeight w:val="7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1615" w14:textId="77777777" w:rsidR="00D4044E" w:rsidRPr="00917EB9" w:rsidRDefault="00D4044E" w:rsidP="002908D8">
            <w:pPr>
              <w:spacing w:after="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Red.</w:t>
            </w:r>
          </w:p>
          <w:p w14:paraId="12830676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br.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9BA6BF" w14:textId="77777777" w:rsidR="00D4044E" w:rsidRPr="00917EB9" w:rsidRDefault="00D4044E" w:rsidP="002908D8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  <w:t>P R I J A V A</w:t>
            </w:r>
          </w:p>
          <w:p w14:paraId="3958CAF9" w14:textId="77777777" w:rsidR="00D4044E" w:rsidRPr="00917EB9" w:rsidRDefault="00D4044E" w:rsidP="002908D8">
            <w:pPr>
              <w:spacing w:after="16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  <w:t>za polaganje posebnog ispita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D4044E" w:rsidRPr="00917EB9" w14:paraId="6E400F05" w14:textId="77777777" w:rsidTr="002908D8">
        <w:trPr>
          <w:trHeight w:val="5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79F2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19DF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Ime i prezime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5B7F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044E" w:rsidRPr="00917EB9" w14:paraId="38F465A8" w14:textId="77777777" w:rsidTr="002908D8">
        <w:trPr>
          <w:trHeight w:val="5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24A2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3166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Registarski broj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C1A9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044E" w:rsidRPr="00917EB9" w14:paraId="6C6346EF" w14:textId="77777777" w:rsidTr="002908D8">
        <w:trPr>
          <w:trHeight w:val="4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237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65D7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A2DF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044E" w:rsidRPr="00917EB9" w14:paraId="05EB5563" w14:textId="77777777" w:rsidTr="002908D8">
        <w:trPr>
          <w:trHeight w:val="5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3DD4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C35C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Datum, mjesto i država rođenja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75FD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044E" w:rsidRPr="00917EB9" w14:paraId="558B735D" w14:textId="77777777" w:rsidTr="002908D8">
        <w:trPr>
          <w:trHeight w:val="4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6EB6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1B5A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Adresa boravišta/prebivališta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05D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044E" w:rsidRPr="00917EB9" w14:paraId="7052484A" w14:textId="77777777" w:rsidTr="002908D8">
        <w:trPr>
          <w:trHeight w:val="5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9FFC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6149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Kontakt podaci (telefon/mobitel, adresa elektroničke pošte)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616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044E" w:rsidRPr="00917EB9" w14:paraId="53A3E3C4" w14:textId="77777777" w:rsidTr="002908D8">
        <w:trPr>
          <w:trHeight w:val="5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37F8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CF4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Rješenje Ministarstva financija o ukidanju odobrenja za rad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obavljanje zakonske revizije i drugih revizorskih usluga (</w:t>
            </w: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čl.1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5.st.1.</w:t>
            </w: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Zakona o reviziji)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0788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044E" w:rsidRPr="00917EB9" w14:paraId="540448B8" w14:textId="77777777" w:rsidTr="002908D8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BDAE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9021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Podaci o platitelju naknade za polaganje posebnog ispita (ime prezime podnositelja prijave ili naziv pravne osobe, adresa sjedišta/poslovna adresa, OIB)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2C9C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4044E" w:rsidRPr="00917EB9" w14:paraId="0E3FF351" w14:textId="77777777" w:rsidTr="002908D8">
        <w:trPr>
          <w:trHeight w:val="65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91D6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9429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Datum podnošenja prijave i potpis podnositelja 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C56E" w14:textId="77777777" w:rsidR="00D4044E" w:rsidRPr="00917EB9" w:rsidRDefault="00D4044E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466622B2" w14:textId="77777777" w:rsidR="00D4044E" w:rsidRDefault="00D4044E" w:rsidP="00D4044E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2"/>
          <w:szCs w:val="22"/>
          <w:lang w:eastAsia="hr-HR"/>
        </w:rPr>
      </w:pPr>
    </w:p>
    <w:p w14:paraId="574DF050" w14:textId="77777777" w:rsidR="00D4044E" w:rsidRPr="003023B3" w:rsidRDefault="00D4044E" w:rsidP="00D4044E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Napomena:</w:t>
      </w:r>
    </w:p>
    <w:p w14:paraId="64090B3F" w14:textId="77777777" w:rsidR="00D4044E" w:rsidRPr="003023B3" w:rsidRDefault="00D4044E" w:rsidP="00D4044E">
      <w:pPr>
        <w:spacing w:line="276" w:lineRule="auto"/>
        <w:jc w:val="both"/>
        <w:rPr>
          <w:rFonts w:ascii="Times New Roman" w:eastAsiaTheme="minorHAnsi" w:hAnsi="Times New Roman" w:cs="Times New Roman"/>
          <w:bCs/>
          <w:sz w:val="22"/>
          <w:szCs w:val="22"/>
        </w:rPr>
      </w:pP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Za podatke pod točkama 1</w:t>
      </w:r>
      <w:r>
        <w:rPr>
          <w:rFonts w:ascii="Times New Roman" w:eastAsiaTheme="minorHAnsi" w:hAnsi="Times New Roman" w:cs="Times New Roman"/>
          <w:b/>
          <w:sz w:val="22"/>
          <w:szCs w:val="22"/>
        </w:rPr>
        <w:t>, 2., 4. i 5</w:t>
      </w: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 xml:space="preserve">., </w:t>
      </w:r>
      <w:r w:rsidRPr="003023B3">
        <w:rPr>
          <w:rFonts w:ascii="Times New Roman" w:eastAsiaTheme="minorHAnsi" w:hAnsi="Times New Roman" w:cs="Times New Roman"/>
          <w:bCs/>
          <w:sz w:val="22"/>
          <w:szCs w:val="22"/>
        </w:rPr>
        <w:t>prilaže se preslika osobne iskaznice ili putne isprave</w:t>
      </w:r>
    </w:p>
    <w:p w14:paraId="4A015617" w14:textId="77777777" w:rsidR="00D4044E" w:rsidRPr="00FC7C71" w:rsidRDefault="00D4044E" w:rsidP="00D4044E">
      <w:pPr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Za podat</w:t>
      </w:r>
      <w:r>
        <w:rPr>
          <w:rFonts w:ascii="Times New Roman" w:eastAsiaTheme="minorHAnsi" w:hAnsi="Times New Roman" w:cs="Times New Roman"/>
          <w:b/>
          <w:sz w:val="22"/>
          <w:szCs w:val="22"/>
        </w:rPr>
        <w:t>a</w:t>
      </w: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k pod točk</w:t>
      </w:r>
      <w:r>
        <w:rPr>
          <w:rFonts w:ascii="Times New Roman" w:eastAsiaTheme="minorHAnsi" w:hAnsi="Times New Roman" w:cs="Times New Roman"/>
          <w:b/>
          <w:sz w:val="22"/>
          <w:szCs w:val="22"/>
        </w:rPr>
        <w:t xml:space="preserve">om </w:t>
      </w: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7.,</w:t>
      </w:r>
      <w:r w:rsidRPr="003023B3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FC7C71">
        <w:rPr>
          <w:rFonts w:ascii="Times New Roman" w:hAnsi="Times New Roman" w:cs="Times New Roman"/>
          <w:bCs/>
          <w:sz w:val="22"/>
          <w:szCs w:val="22"/>
        </w:rPr>
        <w:t>prilaže se preslika rješenja Ministarstva financija</w:t>
      </w:r>
    </w:p>
    <w:p w14:paraId="3FAF6536" w14:textId="77777777" w:rsidR="00D0343E" w:rsidRPr="00D4044E" w:rsidRDefault="00D0343E" w:rsidP="00D4044E"/>
    <w:sectPr w:rsidR="00D0343E" w:rsidRPr="00D4044E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CB4FA" w14:textId="77777777" w:rsidR="00512837" w:rsidRDefault="00512837" w:rsidP="00512837">
      <w:pPr>
        <w:spacing w:after="0" w:line="240" w:lineRule="auto"/>
      </w:pPr>
      <w:r>
        <w:separator/>
      </w:r>
    </w:p>
  </w:endnote>
  <w:endnote w:type="continuationSeparator" w:id="0">
    <w:p w14:paraId="1961A4BA" w14:textId="77777777" w:rsidR="00512837" w:rsidRDefault="00512837" w:rsidP="0051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BA06F" w14:textId="77777777" w:rsidR="00512837" w:rsidRDefault="00512837" w:rsidP="00512837">
      <w:pPr>
        <w:spacing w:after="0" w:line="240" w:lineRule="auto"/>
      </w:pPr>
      <w:r>
        <w:separator/>
      </w:r>
    </w:p>
  </w:footnote>
  <w:footnote w:type="continuationSeparator" w:id="0">
    <w:p w14:paraId="23E55BA6" w14:textId="77777777" w:rsidR="00512837" w:rsidRDefault="00512837" w:rsidP="0051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D918" w14:textId="77777777" w:rsidR="00512837" w:rsidRPr="00512837" w:rsidRDefault="00512837" w:rsidP="00512837">
    <w:pPr>
      <w:keepNext/>
      <w:keepLines/>
      <w:spacing w:before="360" w:line="276" w:lineRule="auto"/>
      <w:outlineLvl w:val="0"/>
      <w:rPr>
        <w:rFonts w:ascii="Times New Roman" w:eastAsiaTheme="majorEastAsia" w:hAnsi="Times New Roman" w:cstheme="majorBidi"/>
        <w:noProof w:val="0"/>
        <w:color w:val="0F4761" w:themeColor="accent1" w:themeShade="BF"/>
        <w:kern w:val="2"/>
        <w:sz w:val="22"/>
        <w:szCs w:val="22"/>
        <w14:ligatures w14:val="standardContextual"/>
      </w:rPr>
    </w:pPr>
    <w:bookmarkStart w:id="1" w:name="_Toc185508367"/>
    <w:r w:rsidRPr="00512837">
      <w:rPr>
        <w:rFonts w:ascii="Times New Roman" w:eastAsiaTheme="majorEastAsia" w:hAnsi="Times New Roman" w:cstheme="majorBidi"/>
        <w:noProof w:val="0"/>
        <w:color w:val="0F4761" w:themeColor="accent1" w:themeShade="BF"/>
        <w:kern w:val="2"/>
        <w:sz w:val="22"/>
        <w:szCs w:val="22"/>
        <w14:ligatures w14:val="standardContextual"/>
      </w:rPr>
      <w:t>Prilog 1. OBRASCI PRIJAVE ZA POLAGANJE POSEBNOG ISPITA</w:t>
    </w:r>
    <w:bookmarkEnd w:id="1"/>
  </w:p>
  <w:p w14:paraId="191C11F4" w14:textId="77777777" w:rsidR="00512837" w:rsidRDefault="005128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DD"/>
    <w:rsid w:val="00096DDD"/>
    <w:rsid w:val="001706C8"/>
    <w:rsid w:val="0020593F"/>
    <w:rsid w:val="002804D7"/>
    <w:rsid w:val="004A56D9"/>
    <w:rsid w:val="00512837"/>
    <w:rsid w:val="00D0343E"/>
    <w:rsid w:val="00D4044E"/>
    <w:rsid w:val="00E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A94"/>
  <w15:chartTrackingRefBased/>
  <w15:docId w15:val="{5BE1CB00-985D-40C3-B547-542371E1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DDD"/>
    <w:pPr>
      <w:spacing w:after="120" w:line="264" w:lineRule="auto"/>
    </w:pPr>
    <w:rPr>
      <w:rFonts w:eastAsiaTheme="minorEastAsia"/>
      <w:noProof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D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D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DDD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D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 w:val="0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DDD"/>
    <w:pPr>
      <w:keepNext/>
      <w:keepLines/>
      <w:spacing w:before="80" w:after="40" w:line="259" w:lineRule="auto"/>
      <w:outlineLvl w:val="4"/>
    </w:pPr>
    <w:rPr>
      <w:rFonts w:eastAsiaTheme="majorEastAsia" w:cstheme="majorBidi"/>
      <w:noProof w:val="0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D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DDD"/>
    <w:pPr>
      <w:keepNext/>
      <w:keepLines/>
      <w:spacing w:before="40" w:after="0" w:line="259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D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DDD"/>
    <w:pPr>
      <w:keepNext/>
      <w:keepLines/>
      <w:spacing w:after="0" w:line="259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DDD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6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DDD"/>
    <w:pPr>
      <w:numPr>
        <w:ilvl w:val="1"/>
      </w:numPr>
      <w:spacing w:after="160" w:line="259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6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DDD"/>
    <w:pPr>
      <w:spacing w:before="160" w:after="160" w:line="259" w:lineRule="auto"/>
      <w:jc w:val="center"/>
    </w:pPr>
    <w:rPr>
      <w:rFonts w:eastAsiaTheme="minorHAnsi"/>
      <w:i/>
      <w:iCs/>
      <w:noProof w:val="0"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6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DDD"/>
    <w:pPr>
      <w:spacing w:after="160" w:line="259" w:lineRule="auto"/>
      <w:ind w:left="720"/>
      <w:contextualSpacing/>
    </w:pPr>
    <w:rPr>
      <w:rFonts w:eastAsiaTheme="minorHAnsi"/>
      <w:noProof w:val="0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6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noProof w:val="0"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D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837"/>
    <w:rPr>
      <w:rFonts w:eastAsiaTheme="minorEastAsia"/>
      <w:noProof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837"/>
    <w:rPr>
      <w:rFonts w:eastAsiaTheme="minorEastAsia"/>
      <w:noProof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Petričević</dc:creator>
  <cp:keywords/>
  <dc:description/>
  <cp:lastModifiedBy>Branka Petričević</cp:lastModifiedBy>
  <cp:revision>4</cp:revision>
  <dcterms:created xsi:type="dcterms:W3CDTF">2025-05-14T10:12:00Z</dcterms:created>
  <dcterms:modified xsi:type="dcterms:W3CDTF">2025-05-14T10:39:00Z</dcterms:modified>
</cp:coreProperties>
</file>